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55" w:rsidRDefault="00703ECD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/>
          <w:sz w:val="44"/>
          <w:szCs w:val="44"/>
        </w:rPr>
        <w:t>让青春在科研创新前沿绽放绚丽之花</w:t>
      </w:r>
    </w:p>
    <w:p w:rsidR="001F5B55" w:rsidRDefault="00703ECD">
      <w:pPr>
        <w:jc w:val="center"/>
        <w:rPr>
          <w:rFonts w:ascii="黑体" w:eastAsia="黑体" w:hAnsi="黑体"/>
          <w:sz w:val="32"/>
          <w:szCs w:val="44"/>
        </w:rPr>
      </w:pPr>
      <w:r>
        <w:rPr>
          <w:rFonts w:ascii="黑体" w:eastAsia="黑体" w:hAnsi="黑体"/>
          <w:sz w:val="32"/>
          <w:szCs w:val="44"/>
        </w:rPr>
        <w:t>——</w:t>
      </w:r>
      <w:r>
        <w:rPr>
          <w:rFonts w:ascii="黑体" w:eastAsia="黑体" w:hAnsi="黑体"/>
          <w:sz w:val="32"/>
          <w:szCs w:val="44"/>
        </w:rPr>
        <w:t>协和医学院思政课</w:t>
      </w:r>
      <w:r>
        <w:rPr>
          <w:rFonts w:ascii="黑体" w:eastAsia="黑体" w:hAnsi="黑体"/>
          <w:sz w:val="32"/>
          <w:szCs w:val="44"/>
        </w:rPr>
        <w:t>“</w:t>
      </w:r>
      <w:r>
        <w:rPr>
          <w:rFonts w:ascii="黑体" w:eastAsia="黑体" w:hAnsi="黑体"/>
          <w:sz w:val="32"/>
          <w:szCs w:val="44"/>
        </w:rPr>
        <w:t>行走课堂</w:t>
      </w:r>
      <w:r>
        <w:rPr>
          <w:rFonts w:ascii="黑体" w:eastAsia="黑体" w:hAnsi="黑体"/>
          <w:sz w:val="32"/>
          <w:szCs w:val="44"/>
        </w:rPr>
        <w:t>”</w:t>
      </w:r>
      <w:r>
        <w:rPr>
          <w:rFonts w:ascii="黑体" w:eastAsia="黑体" w:hAnsi="黑体"/>
          <w:sz w:val="32"/>
          <w:szCs w:val="44"/>
        </w:rPr>
        <w:t>第十二讲顺利举办</w:t>
      </w:r>
    </w:p>
    <w:p w:rsidR="001F5B55" w:rsidRDefault="001F5B55">
      <w:pPr>
        <w:jc w:val="center"/>
        <w:rPr>
          <w:rFonts w:asciiTheme="minorEastAsia" w:hAnsiTheme="minorEastAsia"/>
          <w:sz w:val="28"/>
          <w:szCs w:val="28"/>
        </w:rPr>
      </w:pPr>
    </w:p>
    <w:p w:rsidR="00000000" w:rsidRDefault="00415FC9" w:rsidP="005276A6">
      <w:pPr>
        <w:pStyle w:val="a5"/>
        <w:spacing w:before="0" w:beforeAutospacing="0" w:after="0" w:afterAutospacing="0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5FC9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12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16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日，协和医学院思政课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行走课堂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第十二讲</w:t>
      </w:r>
      <w:r w:rsidRPr="00415FC9">
        <w:rPr>
          <w:rFonts w:ascii="Times New Roman" w:eastAsia="仿宋_GB2312" w:hAnsi="Times New Roman" w:cs="Times New Roman" w:hint="eastAsia"/>
          <w:sz w:val="32"/>
          <w:szCs w:val="32"/>
        </w:rPr>
        <w:t>顺利举办。系统院</w:t>
      </w:r>
      <w:r w:rsidR="0030085F">
        <w:rPr>
          <w:rFonts w:ascii="Times New Roman" w:eastAsia="仿宋_GB2312" w:hAnsi="Times New Roman" w:cs="Times New Roman" w:hint="eastAsia"/>
          <w:sz w:val="32"/>
          <w:szCs w:val="32"/>
        </w:rPr>
        <w:t>执行副院长</w:t>
      </w:r>
      <w:r w:rsidRPr="00415FC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党的二十大代表马瑜婷同志</w:t>
      </w:r>
      <w:r w:rsidRPr="00415FC9">
        <w:rPr>
          <w:rFonts w:ascii="Times New Roman" w:eastAsia="仿宋_GB2312" w:hAnsi="Times New Roman" w:cs="Times New Roman" w:hint="eastAsia"/>
          <w:sz w:val="32"/>
          <w:szCs w:val="32"/>
        </w:rPr>
        <w:t>作学习贯彻党的二十大精神专场宣讲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。活动由党委宣传部主办，</w:t>
      </w:r>
      <w:r w:rsidR="0030085F">
        <w:rPr>
          <w:rFonts w:ascii="Times New Roman" w:eastAsia="仿宋_GB2312" w:hAnsi="Times New Roman" w:cs="Times New Roman" w:hint="eastAsia"/>
          <w:sz w:val="32"/>
          <w:szCs w:val="32"/>
        </w:rPr>
        <w:t>皮研所和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系统院</w:t>
      </w:r>
      <w:r w:rsidR="0030085F">
        <w:rPr>
          <w:rFonts w:ascii="Times New Roman" w:eastAsia="仿宋_GB2312" w:hAnsi="Times New Roman" w:cs="Times New Roman" w:hint="eastAsia"/>
          <w:sz w:val="32"/>
          <w:szCs w:val="32"/>
        </w:rPr>
        <w:t>合办，系统院</w:t>
      </w:r>
      <w:r w:rsidRPr="00415FC9">
        <w:rPr>
          <w:rFonts w:ascii="Times New Roman" w:eastAsia="仿宋_GB2312" w:hAnsi="Times New Roman" w:cs="Times New Roman"/>
          <w:sz w:val="32"/>
          <w:szCs w:val="32"/>
        </w:rPr>
        <w:t>设线下课堂</w:t>
      </w:r>
      <w:r w:rsidRPr="00415FC9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00000" w:rsidRDefault="00703ECD" w:rsidP="005276A6">
      <w:pPr>
        <w:pStyle w:val="a5"/>
        <w:spacing w:before="0" w:beforeAutospacing="0" w:after="0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40168" cy="2666598"/>
            <wp:effectExtent l="19050" t="0" r="0" b="0"/>
            <wp:docPr id="8" name="图片 8" descr="线下会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线下会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97" r="3436" b="29268"/>
                    <a:stretch>
                      <a:fillRect/>
                    </a:stretch>
                  </pic:blipFill>
                  <pic:spPr>
                    <a:xfrm>
                      <a:off x="0" y="0"/>
                      <a:ext cx="5239727" cy="26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15FC9" w:rsidP="005276A6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15FC9">
        <w:rPr>
          <w:rFonts w:ascii="仿宋_GB2312" w:eastAsia="仿宋_GB2312" w:hAnsi="仿宋_GB2312" w:cs="仿宋_GB2312"/>
          <w:sz w:val="32"/>
          <w:szCs w:val="32"/>
        </w:rPr>
        <w:t>马瑜婷同志以“让青春在科研创新前沿绽放绚丽之花”为题，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分享了参加二十大的难忘经历，重点宣讲了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大会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的鲜明主题、</w:t>
      </w:r>
      <w:r w:rsidR="00C80AF8" w:rsidRPr="00C80AF8">
        <w:rPr>
          <w:rFonts w:ascii="仿宋_GB2312" w:eastAsia="仿宋_GB2312" w:hAnsi="仿宋_GB2312" w:cs="仿宋_GB2312" w:hint="eastAsia"/>
          <w:sz w:val="32"/>
          <w:szCs w:val="32"/>
        </w:rPr>
        <w:t>深邃意蕴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、丰硕成果、以及</w:t>
      </w:r>
      <w:r w:rsidR="00C80AF8" w:rsidRPr="00C80AF8">
        <w:rPr>
          <w:rFonts w:ascii="仿宋_GB2312" w:eastAsia="仿宋_GB2312" w:hAnsi="仿宋_GB2312" w:cs="仿宋_GB2312" w:hint="eastAsia"/>
          <w:sz w:val="32"/>
          <w:szCs w:val="32"/>
        </w:rPr>
        <w:t>核心内容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415FC9">
        <w:rPr>
          <w:rFonts w:ascii="仿宋_GB2312" w:eastAsia="仿宋_GB2312" w:hAnsi="仿宋_GB2312" w:cs="仿宋_GB2312"/>
          <w:sz w:val="32"/>
          <w:szCs w:val="32"/>
        </w:rPr>
        <w:t>结合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个人成长经历、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科研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教育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实践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F74E5D">
        <w:rPr>
          <w:rFonts w:ascii="仿宋_GB2312" w:eastAsia="仿宋_GB2312" w:hAnsi="仿宋_GB2312" w:cs="仿宋_GB2312" w:hint="eastAsia"/>
          <w:sz w:val="32"/>
          <w:szCs w:val="32"/>
        </w:rPr>
        <w:t>生命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科学和</w:t>
      </w:r>
      <w:r w:rsidR="00F74E5D">
        <w:rPr>
          <w:rFonts w:ascii="仿宋_GB2312" w:eastAsia="仿宋_GB2312" w:hAnsi="仿宋_GB2312" w:cs="仿宋_GB2312" w:hint="eastAsia"/>
          <w:sz w:val="32"/>
          <w:szCs w:val="32"/>
        </w:rPr>
        <w:t>生物医药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产业发展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现状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0B26DA">
        <w:rPr>
          <w:rFonts w:ascii="仿宋_GB2312" w:eastAsia="仿宋_GB2312" w:hAnsi="仿宋_GB2312" w:cs="仿宋_GB2312" w:hint="eastAsia"/>
          <w:sz w:val="32"/>
          <w:szCs w:val="32"/>
        </w:rPr>
        <w:t>她</w:t>
      </w:r>
      <w:r w:rsidR="00C80AF8">
        <w:rPr>
          <w:rFonts w:ascii="仿宋_GB2312" w:eastAsia="仿宋_GB2312" w:hAnsi="仿宋_GB2312" w:cs="仿宋_GB2312" w:hint="eastAsia"/>
          <w:sz w:val="32"/>
          <w:szCs w:val="32"/>
        </w:rPr>
        <w:t>分享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了</w:t>
      </w:r>
      <w:r w:rsidR="000B26DA">
        <w:rPr>
          <w:rFonts w:ascii="仿宋_GB2312" w:eastAsia="仿宋_GB2312" w:hAnsi="仿宋_GB2312" w:cs="仿宋_GB2312" w:hint="eastAsia"/>
          <w:sz w:val="32"/>
          <w:szCs w:val="32"/>
        </w:rPr>
        <w:t>自己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深入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学习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二十大报告后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3C7DC6">
        <w:rPr>
          <w:rFonts w:ascii="仿宋_GB2312" w:eastAsia="仿宋_GB2312" w:hAnsi="仿宋_GB2312" w:cs="仿宋_GB2312" w:hint="eastAsia"/>
          <w:sz w:val="32"/>
          <w:szCs w:val="32"/>
        </w:rPr>
        <w:t>感悟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收获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和实际行动。</w:t>
      </w:r>
      <w:r w:rsidR="000B26DA">
        <w:rPr>
          <w:rFonts w:ascii="仿宋_GB2312" w:eastAsia="仿宋_GB2312" w:hAnsi="仿宋_GB2312" w:cs="仿宋_GB2312" w:hint="eastAsia"/>
          <w:sz w:val="32"/>
          <w:szCs w:val="32"/>
        </w:rPr>
        <w:t>此外，她</w:t>
      </w:r>
      <w:r w:rsidR="005B1098">
        <w:rPr>
          <w:rFonts w:ascii="仿宋_GB2312" w:eastAsia="仿宋_GB2312" w:hAnsi="仿宋_GB2312" w:cs="仿宋_GB2312" w:hint="eastAsia"/>
          <w:sz w:val="32"/>
          <w:szCs w:val="32"/>
        </w:rPr>
        <w:t>号召</w:t>
      </w:r>
      <w:r w:rsidR="00F670C2" w:rsidRPr="00F670C2">
        <w:rPr>
          <w:rFonts w:ascii="仿宋_GB2312" w:eastAsia="仿宋_GB2312" w:hAnsi="仿宋_GB2312" w:cs="仿宋_GB2312" w:hint="eastAsia"/>
          <w:sz w:val="32"/>
          <w:szCs w:val="32"/>
        </w:rPr>
        <w:t>青年科技人才要</w:t>
      </w:r>
      <w:r w:rsidR="00104499" w:rsidRPr="00104499">
        <w:rPr>
          <w:rFonts w:ascii="仿宋_GB2312" w:eastAsia="仿宋_GB2312" w:hAnsi="仿宋_GB2312" w:cs="仿宋_GB2312" w:hint="eastAsia"/>
          <w:sz w:val="32"/>
          <w:szCs w:val="32"/>
        </w:rPr>
        <w:t>坚定不移听党话、跟党走，</w:t>
      </w:r>
      <w:r w:rsidR="00104499" w:rsidRPr="00F670C2">
        <w:rPr>
          <w:rFonts w:ascii="仿宋_GB2312" w:eastAsia="仿宋_GB2312" w:hAnsi="仿宋_GB2312" w:cs="仿宋_GB2312" w:hint="eastAsia"/>
          <w:sz w:val="32"/>
          <w:szCs w:val="32"/>
        </w:rPr>
        <w:t>牢记习近平总书记的嘱托，</w:t>
      </w:r>
      <w:r w:rsidR="00104499" w:rsidRPr="00104499">
        <w:rPr>
          <w:rFonts w:ascii="仿宋_GB2312" w:eastAsia="仿宋_GB2312" w:hAnsi="仿宋_GB2312" w:cs="仿宋_GB2312" w:hint="eastAsia"/>
          <w:sz w:val="32"/>
          <w:szCs w:val="32"/>
        </w:rPr>
        <w:t>怀抱梦想又脚踏实地，敢想敢为又善作善成</w:t>
      </w:r>
      <w:r w:rsidR="000B26DA">
        <w:rPr>
          <w:rFonts w:ascii="仿宋_GB2312" w:eastAsia="仿宋_GB2312" w:hAnsi="仿宋_GB2312" w:cs="仿宋_GB2312" w:hint="eastAsia"/>
          <w:sz w:val="32"/>
          <w:szCs w:val="32"/>
        </w:rPr>
        <w:t>，积极</w:t>
      </w:r>
      <w:r w:rsidR="00F670C2">
        <w:rPr>
          <w:rFonts w:ascii="仿宋_GB2312" w:eastAsia="仿宋_GB2312" w:hAnsi="仿宋_GB2312" w:cs="仿宋_GB2312" w:hint="eastAsia"/>
          <w:sz w:val="32"/>
          <w:szCs w:val="32"/>
        </w:rPr>
        <w:t>瞄准科技前沿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，主动作为、</w:t>
      </w:r>
      <w:r w:rsidR="00104499" w:rsidRPr="00104499">
        <w:rPr>
          <w:rFonts w:ascii="仿宋_GB2312" w:eastAsia="仿宋_GB2312" w:hAnsi="仿宋_GB2312" w:cs="仿宋_GB2312" w:hint="eastAsia"/>
          <w:sz w:val="32"/>
          <w:szCs w:val="32"/>
        </w:rPr>
        <w:t>踔厉</w:t>
      </w:r>
      <w:r w:rsidR="00104499" w:rsidRPr="0010449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奋发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F670C2">
        <w:rPr>
          <w:rFonts w:ascii="仿宋_GB2312" w:eastAsia="仿宋_GB2312" w:hAnsi="仿宋_GB2312" w:cs="仿宋_GB2312" w:hint="eastAsia"/>
          <w:sz w:val="32"/>
          <w:szCs w:val="32"/>
        </w:rPr>
        <w:t>勇攀高峰，</w:t>
      </w:r>
      <w:r w:rsidR="00F670C2" w:rsidRPr="00F670C2">
        <w:rPr>
          <w:rFonts w:ascii="仿宋_GB2312" w:eastAsia="仿宋_GB2312" w:hAnsi="仿宋_GB2312" w:cs="仿宋_GB2312" w:hint="eastAsia"/>
          <w:sz w:val="32"/>
          <w:szCs w:val="32"/>
        </w:rPr>
        <w:t>在最有创造力的年华，愉悦而满怀激情地做对国家有意义的研究，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展</w:t>
      </w:r>
      <w:r w:rsidR="00104499" w:rsidRPr="00104499">
        <w:rPr>
          <w:rFonts w:ascii="仿宋_GB2312" w:eastAsia="仿宋_GB2312" w:hAnsi="仿宋_GB2312" w:cs="仿宋_GB2312" w:hint="eastAsia"/>
          <w:sz w:val="32"/>
          <w:szCs w:val="32"/>
        </w:rPr>
        <w:t>现中国青年学者的风采，弘扬中国文化，传递中国能量</w:t>
      </w:r>
      <w:r w:rsidR="0010449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670C2" w:rsidRPr="00F670C2">
        <w:rPr>
          <w:rFonts w:ascii="仿宋_GB2312" w:eastAsia="仿宋_GB2312" w:hAnsi="仿宋_GB2312" w:cs="仿宋_GB2312" w:hint="eastAsia"/>
          <w:sz w:val="32"/>
          <w:szCs w:val="32"/>
        </w:rPr>
        <w:t>把自己的爱国情、强国志、报国行自觉融入实际行动，在知行合一中主动担当作为</w:t>
      </w:r>
      <w:r w:rsidR="00F670C2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F5B55" w:rsidRDefault="00703ECD" w:rsidP="005276A6">
      <w:pPr>
        <w:pStyle w:val="a5"/>
        <w:spacing w:before="0" w:beforeAutospacing="0" w:after="0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67325" cy="3514725"/>
            <wp:effectExtent l="0" t="0" r="9525" b="9525"/>
            <wp:docPr id="1" name="图片 1" descr="C:\Users\jgq\AppData\Local\Microsoft\Windows\INetCache\Content.Word\676A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jgq\AppData\Local\Microsoft\Windows\INetCache\Content.Word\676A0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15FC9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15FC9">
        <w:rPr>
          <w:rFonts w:ascii="仿宋_GB2312" w:eastAsia="仿宋_GB2312" w:hAnsi="仿宋_GB2312" w:cs="仿宋_GB2312"/>
          <w:sz w:val="32"/>
          <w:szCs w:val="32"/>
        </w:rPr>
        <w:t>皮研所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徐浩翔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/>
          <w:sz w:val="32"/>
          <w:szCs w:val="32"/>
        </w:rPr>
        <w:t>系统院薛刚两位青年教师代表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围绕医学科技创新、卫生健康事业发展分享学习心得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，他们</w:t>
      </w:r>
      <w:r w:rsidRPr="00415FC9">
        <w:rPr>
          <w:rFonts w:ascii="仿宋_GB2312" w:eastAsia="仿宋_GB2312" w:hAnsi="仿宋_GB2312" w:cs="仿宋_GB2312"/>
          <w:sz w:val="32"/>
          <w:szCs w:val="32"/>
        </w:rPr>
        <w:t>表示要将二十大精神融入到工作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的方方面面中</w:t>
      </w:r>
      <w:r w:rsidRPr="00415FC9">
        <w:rPr>
          <w:rFonts w:ascii="仿宋_GB2312" w:eastAsia="仿宋_GB2312" w:hAnsi="仿宋_GB2312" w:cs="仿宋_GB2312"/>
          <w:sz w:val="32"/>
          <w:szCs w:val="32"/>
        </w:rPr>
        <w:t>，坚定理想信念，提高专业素养，勇挑重担，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为科技创新和人民健康做出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更多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贡献。</w:t>
      </w:r>
    </w:p>
    <w:p w:rsidR="00000000" w:rsidRDefault="00703ECD">
      <w:pPr>
        <w:pStyle w:val="a5"/>
        <w:spacing w:before="0" w:beforeAutospacing="0" w:after="0" w:afterAutospacing="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114300" distR="114300">
            <wp:extent cx="5267325" cy="2971800"/>
            <wp:effectExtent l="0" t="0" r="9525" b="0"/>
            <wp:docPr id="7" name="图片 4" descr="皮研所职工代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皮研所职工代表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67325" cy="3514725"/>
            <wp:effectExtent l="0" t="0" r="9525" b="9525"/>
            <wp:docPr id="2" name="图片 2" descr="系统院职工代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系统院职工代表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B55" w:rsidRPr="001F5B55" w:rsidRDefault="00415FC9">
      <w:pPr>
        <w:pStyle w:val="a5"/>
        <w:spacing w:before="0" w:beforeAutospacing="0" w:after="0" w:afterAutospacing="0"/>
        <w:ind w:firstLine="480"/>
        <w:rPr>
          <w:rFonts w:ascii="仿宋_GB2312" w:eastAsia="仿宋_GB2312" w:hAnsi="仿宋_GB2312" w:cs="仿宋_GB2312"/>
          <w:sz w:val="32"/>
          <w:szCs w:val="32"/>
        </w:rPr>
      </w:pPr>
      <w:r w:rsidRPr="00415FC9">
        <w:rPr>
          <w:rFonts w:ascii="仿宋_GB2312" w:eastAsia="仿宋_GB2312" w:hAnsi="仿宋_GB2312" w:cs="仿宋_GB2312"/>
          <w:sz w:val="32"/>
          <w:szCs w:val="32"/>
        </w:rPr>
        <w:t>皮研所金嘉轩、系统院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李家颍</w:t>
      </w:r>
      <w:r w:rsidRPr="00415FC9">
        <w:rPr>
          <w:rFonts w:ascii="仿宋_GB2312" w:eastAsia="仿宋_GB2312" w:hAnsi="仿宋_GB2312" w:cs="仿宋_GB2312"/>
          <w:sz w:val="32"/>
          <w:szCs w:val="32"/>
        </w:rPr>
        <w:t>两位学生代表以青春为主题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分享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自身</w:t>
      </w:r>
      <w:r w:rsidRPr="00415FC9">
        <w:rPr>
          <w:rFonts w:ascii="仿宋_GB2312" w:eastAsia="仿宋_GB2312" w:hAnsi="仿宋_GB2312" w:cs="仿宋_GB2312"/>
          <w:sz w:val="32"/>
          <w:szCs w:val="32"/>
        </w:rPr>
        <w:t>学习感悟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Pr="00415FC9">
        <w:rPr>
          <w:rFonts w:ascii="仿宋_GB2312" w:eastAsia="仿宋_GB2312" w:hAnsi="仿宋_GB2312" w:cs="仿宋_GB2312"/>
          <w:sz w:val="32"/>
          <w:szCs w:val="32"/>
        </w:rPr>
        <w:t>两位同学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纷纷</w:t>
      </w:r>
      <w:r w:rsidRPr="00415FC9">
        <w:rPr>
          <w:rFonts w:ascii="仿宋_GB2312" w:eastAsia="仿宋_GB2312" w:hAnsi="仿宋_GB2312" w:cs="仿宋_GB2312"/>
          <w:sz w:val="32"/>
          <w:szCs w:val="32"/>
        </w:rPr>
        <w:t>表示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要认真学习，牢记协和人的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担当和</w:t>
      </w:r>
      <w:r w:rsidRPr="00415FC9">
        <w:rPr>
          <w:rFonts w:ascii="仿宋_GB2312" w:eastAsia="仿宋_GB2312" w:hAnsi="仿宋_GB2312" w:cs="仿宋_GB2312"/>
          <w:sz w:val="32"/>
          <w:szCs w:val="32"/>
        </w:rPr>
        <w:t>使命，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争做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有理想、敢担当、能吃苦、肯奋斗的新时代好青年</w:t>
      </w:r>
      <w:r w:rsidRPr="00415FC9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1F5B55" w:rsidRDefault="00703ECD" w:rsidP="005276A6">
      <w:pPr>
        <w:pStyle w:val="a5"/>
        <w:spacing w:before="0" w:beforeAutospacing="0" w:after="0" w:afterAutospacing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5267325" cy="2990850"/>
            <wp:effectExtent l="0" t="0" r="9525" b="0"/>
            <wp:docPr id="9" name="图片 9" descr="C:\Users\jgq\AppData\Local\Microsoft\Windows\INetCache\Content.Word\皮研所学生代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jgq\AppData\Local\Microsoft\Windows\INetCache\Content.Word\皮研所学生代表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67325" cy="3514725"/>
            <wp:effectExtent l="0" t="0" r="9525" b="9525"/>
            <wp:docPr id="4" name="图片 4" descr="系统院学生代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系统院学生代表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15FC9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15FC9">
        <w:rPr>
          <w:rFonts w:ascii="仿宋_GB2312" w:eastAsia="仿宋_GB2312" w:hAnsi="仿宋_GB2312" w:cs="仿宋_GB2312"/>
          <w:sz w:val="32"/>
          <w:szCs w:val="32"/>
        </w:rPr>
        <w:t>皮研所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党委</w:t>
      </w:r>
      <w:r w:rsidRPr="00415FC9">
        <w:rPr>
          <w:rFonts w:ascii="仿宋_GB2312" w:eastAsia="仿宋_GB2312" w:hAnsi="仿宋_GB2312" w:cs="仿宋_GB2312"/>
          <w:sz w:val="32"/>
          <w:szCs w:val="32"/>
        </w:rPr>
        <w:t>书记林彤、系统院副院长马威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作</w:t>
      </w:r>
      <w:r w:rsidRPr="00415FC9">
        <w:rPr>
          <w:rFonts w:ascii="仿宋_GB2312" w:eastAsia="仿宋_GB2312" w:hAnsi="仿宋_GB2312" w:cs="仿宋_GB2312"/>
          <w:sz w:val="32"/>
          <w:szCs w:val="32"/>
        </w:rPr>
        <w:t>表态发言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表示将深入学习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贯彻</w:t>
      </w:r>
      <w:r w:rsidRPr="00415FC9">
        <w:rPr>
          <w:rFonts w:ascii="仿宋_GB2312" w:eastAsia="仿宋_GB2312" w:hAnsi="仿宋_GB2312" w:cs="仿宋_GB2312"/>
          <w:sz w:val="32"/>
          <w:szCs w:val="32"/>
        </w:rPr>
        <w:t>党的二十大精神，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以党的二十大精神为指引，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进一步提高政治站位、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思想认识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统一思想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、凝心聚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力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系统谋划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、统筹推进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院所各项工作</w:t>
      </w:r>
      <w:r w:rsidRPr="00415FC9">
        <w:rPr>
          <w:rFonts w:ascii="仿宋_GB2312" w:eastAsia="仿宋_GB2312" w:hAnsi="仿宋_GB2312" w:cs="仿宋_GB2312"/>
          <w:sz w:val="32"/>
          <w:szCs w:val="32"/>
        </w:rPr>
        <w:t>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Pr="00415FC9">
        <w:rPr>
          <w:rFonts w:ascii="仿宋_GB2312" w:eastAsia="仿宋_GB2312" w:hAnsi="仿宋_GB2312" w:cs="仿宋_GB2312"/>
          <w:sz w:val="32"/>
          <w:szCs w:val="32"/>
        </w:rPr>
        <w:t>在学科发展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/>
          <w:sz w:val="32"/>
          <w:szCs w:val="32"/>
        </w:rPr>
        <w:lastRenderedPageBreak/>
        <w:t>所院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建设</w:t>
      </w:r>
      <w:r w:rsidRPr="00415FC9">
        <w:rPr>
          <w:rFonts w:ascii="仿宋_GB2312" w:eastAsia="仿宋_GB2312" w:hAnsi="仿宋_GB2312" w:cs="仿宋_GB2312"/>
          <w:sz w:val="32"/>
          <w:szCs w:val="32"/>
        </w:rPr>
        <w:t>上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开新局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谱新篇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建新功</w:t>
      </w:r>
      <w:r w:rsidRPr="00415FC9">
        <w:rPr>
          <w:rFonts w:ascii="仿宋_GB2312" w:eastAsia="仿宋_GB2312" w:hAnsi="仿宋_GB2312" w:cs="仿宋_GB2312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努力为院校“核心基地”和“双一流”建设贡献力量</w:t>
      </w:r>
      <w:r w:rsidRPr="00415FC9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1F5B55" w:rsidRDefault="005276A6" w:rsidP="005276A6">
      <w:pPr>
        <w:pStyle w:val="a5"/>
        <w:spacing w:before="0" w:beforeAutospacing="0" w:after="0" w:afterAutospacing="0"/>
        <w:rPr>
          <w:rFonts w:ascii="仿宋" w:eastAsia="仿宋" w:hAnsi="仿宋"/>
          <w:sz w:val="28"/>
          <w:szCs w:val="28"/>
        </w:rPr>
      </w:pPr>
      <w:r w:rsidRPr="00415FC9">
        <w:rPr>
          <w:rFonts w:ascii="仿宋" w:eastAsia="仿宋" w:hAnsi="仿宋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235.5pt">
            <v:imagedata r:id="rId13" o:title="皮研所领导发言"/>
          </v:shape>
        </w:pict>
      </w:r>
    </w:p>
    <w:p w:rsidR="001F5B55" w:rsidRDefault="005276A6" w:rsidP="005276A6">
      <w:pPr>
        <w:pStyle w:val="a5"/>
        <w:spacing w:before="0" w:beforeAutospacing="0" w:after="0" w:afterAutospacing="0"/>
        <w:rPr>
          <w:rFonts w:ascii="仿宋" w:eastAsia="仿宋" w:hAnsi="仿宋"/>
          <w:sz w:val="28"/>
          <w:szCs w:val="28"/>
        </w:rPr>
      </w:pPr>
      <w:r w:rsidRPr="00415FC9">
        <w:rPr>
          <w:rFonts w:ascii="仿宋" w:eastAsia="仿宋" w:hAnsi="仿宋"/>
          <w:sz w:val="28"/>
          <w:szCs w:val="28"/>
        </w:rPr>
        <w:pict>
          <v:shape id="_x0000_i1026" type="#_x0000_t75" style="width:414.75pt;height:276.75pt">
            <v:imagedata r:id="rId14" o:title="系统院领导发言2"/>
          </v:shape>
        </w:pict>
      </w:r>
    </w:p>
    <w:p w:rsidR="001F5B55" w:rsidRPr="005276A6" w:rsidRDefault="00415FC9" w:rsidP="005276A6">
      <w:pPr>
        <w:pStyle w:val="a7"/>
        <w:tabs>
          <w:tab w:val="left" w:pos="851"/>
        </w:tabs>
        <w:ind w:left="142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 w:rsidRPr="00415FC9">
        <w:rPr>
          <w:rFonts w:ascii="仿宋_GB2312" w:eastAsia="仿宋_GB2312" w:hAnsi="仿宋_GB2312" w:cs="仿宋_GB2312"/>
          <w:sz w:val="32"/>
          <w:szCs w:val="32"/>
        </w:rPr>
        <w:t>王峥书记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作</w:t>
      </w:r>
      <w:r w:rsidRPr="00415FC9">
        <w:rPr>
          <w:rFonts w:ascii="仿宋_GB2312" w:eastAsia="仿宋_GB2312" w:hAnsi="仿宋_GB2312" w:cs="仿宋_GB2312"/>
          <w:sz w:val="32"/>
          <w:szCs w:val="32"/>
        </w:rPr>
        <w:t>总结讲话。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她指出，</w:t>
      </w:r>
      <w:r w:rsidRPr="00415FC9">
        <w:rPr>
          <w:rFonts w:ascii="仿宋_GB2312" w:eastAsia="仿宋_GB2312" w:hAnsi="仿宋_GB2312" w:cs="仿宋_GB2312"/>
          <w:sz w:val="32"/>
          <w:szCs w:val="32"/>
        </w:rPr>
        <w:t>要深刻领悟党的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二十大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精神、深刻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领悟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“两个确立”的决定性意义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要将党的二十大精神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全面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贯彻到实际行动中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、落实到各项工作中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，要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坚持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党的全面领导，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要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统筹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教育、科技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人才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三位一体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青年人才要把学习贯彻党的二十大精神转为为谋发展、促创新的实践，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努力</w:t>
      </w:r>
      <w:r w:rsidRPr="00415FC9">
        <w:rPr>
          <w:rFonts w:ascii="仿宋_GB2312" w:eastAsia="仿宋_GB2312" w:hAnsi="仿宋_GB2312" w:cs="仿宋_GB2312"/>
          <w:sz w:val="32"/>
          <w:szCs w:val="32"/>
        </w:rPr>
        <w:t>为全面推进中国式现代化，实现第二个百年奋</w:t>
      </w:r>
      <w:r w:rsidR="005276A6">
        <w:rPr>
          <w:rFonts w:ascii="仿宋_GB2312" w:eastAsia="仿宋_GB2312" w:hAnsi="仿宋_GB2312" w:cs="仿宋_GB2312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1724025</wp:posOffset>
            </wp:positionV>
            <wp:extent cx="5400675" cy="3048000"/>
            <wp:effectExtent l="19050" t="0" r="9525" b="0"/>
            <wp:wrapSquare wrapText="right"/>
            <wp:docPr id="5" name="图片 5" descr="微信图片_20221216144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12161441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947" r="14467" b="1078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5FC9">
        <w:rPr>
          <w:rFonts w:ascii="仿宋_GB2312" w:eastAsia="仿宋_GB2312" w:hAnsi="仿宋_GB2312" w:cs="仿宋_GB2312"/>
          <w:sz w:val="32"/>
          <w:szCs w:val="32"/>
        </w:rPr>
        <w:t>斗目标贡献青春力量</w:t>
      </w:r>
      <w:r w:rsidRPr="00415FC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1F5B55" w:rsidRPr="001F5B55" w:rsidRDefault="00415FC9" w:rsidP="005276A6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415FC9">
        <w:rPr>
          <w:rFonts w:ascii="仿宋_GB2312" w:eastAsia="仿宋_GB2312" w:hAnsi="仿宋_GB2312" w:cs="仿宋_GB2312" w:hint="eastAsia"/>
          <w:sz w:val="32"/>
          <w:szCs w:val="32"/>
        </w:rPr>
        <w:t>参加</w:t>
      </w:r>
      <w:r w:rsidRPr="00415FC9">
        <w:rPr>
          <w:rFonts w:ascii="仿宋_GB2312" w:eastAsia="仿宋_GB2312" w:hAnsi="仿宋_GB2312" w:cs="仿宋_GB2312"/>
          <w:sz w:val="32"/>
          <w:szCs w:val="32"/>
        </w:rPr>
        <w:t>本次“行走课堂”</w:t>
      </w:r>
      <w:r w:rsidR="0030085F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Pr="00415FC9">
        <w:rPr>
          <w:rFonts w:ascii="仿宋_GB2312" w:eastAsia="仿宋_GB2312" w:hAnsi="仿宋_GB2312" w:cs="仿宋_GB2312"/>
          <w:sz w:val="32"/>
          <w:szCs w:val="32"/>
        </w:rPr>
        <w:t>有院校党委常委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415FC9">
        <w:rPr>
          <w:rFonts w:ascii="仿宋_GB2312" w:eastAsia="仿宋_GB2312" w:hAnsi="仿宋_GB2312" w:cs="仿宋_GB2312"/>
          <w:sz w:val="32"/>
          <w:szCs w:val="32"/>
        </w:rPr>
        <w:t>纪委书记王峥，院校思想政治建设领导小组办公室部分成员，以及皮研所、系统院领导班子和青年师生代表。</w:t>
      </w:r>
      <w:r w:rsidR="00703ECD">
        <w:rPr>
          <w:rFonts w:ascii="仿宋_GB2312" w:eastAsia="仿宋_GB2312" w:hAnsi="仿宋_GB2312" w:cs="仿宋_GB2312" w:hint="eastAsia"/>
          <w:sz w:val="32"/>
          <w:szCs w:val="32"/>
        </w:rPr>
        <w:t>活动由院校宣传部部长高翠峰主持。</w:t>
      </w:r>
    </w:p>
    <w:p w:rsidR="001F5B55" w:rsidRDefault="001F5B55">
      <w:pPr>
        <w:pStyle w:val="a5"/>
        <w:spacing w:before="0" w:beforeAutospacing="0" w:after="0" w:afterAutospacing="0"/>
      </w:pPr>
    </w:p>
    <w:sectPr w:rsidR="001F5B55" w:rsidSect="00415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ECD" w:rsidRDefault="00703ECD" w:rsidP="00C80AF8">
      <w:r>
        <w:separator/>
      </w:r>
    </w:p>
  </w:endnote>
  <w:endnote w:type="continuationSeparator" w:id="1">
    <w:p w:rsidR="00703ECD" w:rsidRDefault="00703ECD" w:rsidP="00C80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ECD" w:rsidRDefault="00703ECD" w:rsidP="00C80AF8">
      <w:r>
        <w:separator/>
      </w:r>
    </w:p>
  </w:footnote>
  <w:footnote w:type="continuationSeparator" w:id="1">
    <w:p w:rsidR="00703ECD" w:rsidRDefault="00703ECD" w:rsidP="00C80AF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we need think more">
    <w15:presenceInfo w15:providerId="None" w15:userId="we need think more"/>
  </w15:person>
  <w15:person w15:author="ZH DANIEL">
    <w15:presenceInfo w15:providerId="Windows Live" w15:userId="1440851a30823f23"/>
  </w15:person>
  <w15:person w15:author="MA YUTING">
    <w15:presenceInfo w15:providerId="Windows Live" w15:userId="3702eab66a5f3de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cwZDk5Yzk3OTM4OGQ1Njc0ODcyNGYzMjlmZTZjNWIifQ=="/>
  </w:docVars>
  <w:rsids>
    <w:rsidRoot w:val="00012128"/>
    <w:rsid w:val="00012128"/>
    <w:rsid w:val="000416A3"/>
    <w:rsid w:val="00050264"/>
    <w:rsid w:val="000A17CA"/>
    <w:rsid w:val="000B26DA"/>
    <w:rsid w:val="000E0580"/>
    <w:rsid w:val="00104499"/>
    <w:rsid w:val="001F5B55"/>
    <w:rsid w:val="00200DE5"/>
    <w:rsid w:val="002A3E5E"/>
    <w:rsid w:val="002C27FE"/>
    <w:rsid w:val="0030085F"/>
    <w:rsid w:val="003B0364"/>
    <w:rsid w:val="003C7DC6"/>
    <w:rsid w:val="00403581"/>
    <w:rsid w:val="00415FC9"/>
    <w:rsid w:val="00450272"/>
    <w:rsid w:val="004578F8"/>
    <w:rsid w:val="00514C58"/>
    <w:rsid w:val="005276A6"/>
    <w:rsid w:val="00573428"/>
    <w:rsid w:val="005B1098"/>
    <w:rsid w:val="00703ECD"/>
    <w:rsid w:val="007F6313"/>
    <w:rsid w:val="008A1877"/>
    <w:rsid w:val="008B6FCD"/>
    <w:rsid w:val="008E36A6"/>
    <w:rsid w:val="00922A27"/>
    <w:rsid w:val="009374AE"/>
    <w:rsid w:val="009F03DC"/>
    <w:rsid w:val="00AA3C63"/>
    <w:rsid w:val="00AC174D"/>
    <w:rsid w:val="00B0006B"/>
    <w:rsid w:val="00B141A9"/>
    <w:rsid w:val="00B63BD5"/>
    <w:rsid w:val="00BB4F66"/>
    <w:rsid w:val="00C10179"/>
    <w:rsid w:val="00C80AF8"/>
    <w:rsid w:val="00D1389D"/>
    <w:rsid w:val="00DC6EC5"/>
    <w:rsid w:val="00E0057F"/>
    <w:rsid w:val="00E04E35"/>
    <w:rsid w:val="00E94D56"/>
    <w:rsid w:val="00E9690D"/>
    <w:rsid w:val="00EA540F"/>
    <w:rsid w:val="00F670C2"/>
    <w:rsid w:val="00F74E5D"/>
    <w:rsid w:val="00F7761E"/>
    <w:rsid w:val="03EB1CF7"/>
    <w:rsid w:val="055F7920"/>
    <w:rsid w:val="0C3E178C"/>
    <w:rsid w:val="1F39447F"/>
    <w:rsid w:val="3F5405B7"/>
    <w:rsid w:val="40BA7296"/>
    <w:rsid w:val="40DD473F"/>
    <w:rsid w:val="48D15AFC"/>
    <w:rsid w:val="49B0492B"/>
    <w:rsid w:val="5472682C"/>
    <w:rsid w:val="749B3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C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15F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15F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415F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415FC9"/>
    <w:rPr>
      <w:i/>
    </w:rPr>
  </w:style>
  <w:style w:type="character" w:customStyle="1" w:styleId="Char0">
    <w:name w:val="页眉 Char"/>
    <w:basedOn w:val="a0"/>
    <w:link w:val="a4"/>
    <w:uiPriority w:val="99"/>
    <w:qFormat/>
    <w:rsid w:val="00415FC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15FC9"/>
    <w:rPr>
      <w:sz w:val="18"/>
      <w:szCs w:val="18"/>
    </w:rPr>
  </w:style>
  <w:style w:type="paragraph" w:styleId="a7">
    <w:name w:val="List Paragraph"/>
    <w:basedOn w:val="a"/>
    <w:uiPriority w:val="34"/>
    <w:qFormat/>
    <w:rsid w:val="00415FC9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415FC9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Revision"/>
    <w:hidden/>
    <w:uiPriority w:val="99"/>
    <w:semiHidden/>
    <w:rsid w:val="00C80AF8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Balloon Text"/>
    <w:basedOn w:val="a"/>
    <w:link w:val="Char1"/>
    <w:uiPriority w:val="99"/>
    <w:semiHidden/>
    <w:unhideWhenUsed/>
    <w:rsid w:val="005276A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276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56E3F-B064-4138-936E-5423F308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jgq</dc:creator>
  <cp:lastModifiedBy>AutoBVT</cp:lastModifiedBy>
  <cp:revision>2</cp:revision>
  <dcterms:created xsi:type="dcterms:W3CDTF">2022-12-17T07:51:00Z</dcterms:created>
  <dcterms:modified xsi:type="dcterms:W3CDTF">2022-12-17T07:51:00Z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DCF8B4E6E5F349749D11482F9C530320</vt:lpwstr>
  </property>
</Properties>
</file>